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220A4" w14:textId="77777777" w:rsidR="00D46F9A" w:rsidRDefault="00D46F9A" w:rsidP="00D46F9A">
      <w:pPr>
        <w:spacing w:after="0"/>
        <w:jc w:val="right"/>
      </w:pPr>
      <w:r>
        <w:t>Pour Facebook</w:t>
      </w:r>
    </w:p>
    <w:p w14:paraId="096B0015" w14:textId="0FBA1379" w:rsidR="004B6D50" w:rsidRDefault="004B6D50" w:rsidP="0083613B">
      <w:pPr>
        <w:spacing w:after="0"/>
        <w:jc w:val="both"/>
        <w:rPr>
          <w:b/>
        </w:rPr>
      </w:pPr>
    </w:p>
    <w:p w14:paraId="7089D276" w14:textId="77777777" w:rsidR="00027621" w:rsidRDefault="00027621" w:rsidP="0083613B">
      <w:pPr>
        <w:spacing w:after="0"/>
        <w:jc w:val="both"/>
        <w:rPr>
          <w:b/>
        </w:rPr>
      </w:pPr>
    </w:p>
    <w:p w14:paraId="4314A271" w14:textId="77777777" w:rsidR="00027621" w:rsidRDefault="00027621" w:rsidP="00027621">
      <w:pPr>
        <w:spacing w:after="0"/>
        <w:rPr>
          <w:b/>
          <w:sz w:val="24"/>
        </w:rPr>
      </w:pPr>
      <w:r>
        <w:rPr>
          <w:b/>
          <w:sz w:val="24"/>
        </w:rPr>
        <w:t>« NOTRE CAMPAGNE, UN MILIEU DE VIE À PARTAGER »</w:t>
      </w:r>
    </w:p>
    <w:p w14:paraId="09A8A464" w14:textId="77777777" w:rsidR="00027621" w:rsidRDefault="00027621" w:rsidP="00027621">
      <w:pPr>
        <w:spacing w:after="0"/>
        <w:jc w:val="both"/>
      </w:pPr>
      <w:r>
        <w:t>L’UPA et 13 MRC de la Montérégie, l’agglomération de Longueuil et le Ministère de l’Agriculture, des Pêcheries et de l’Alimentation (MAPAQ) ont lancé officiellement une campagne de sensibilisation à la cohabitation harmonieuse de la zone agricole. Ce projet d’envergure régionale, intitulé « Notre campagne, un milieu de vie à partager », a pour objectif de favoriser le vivre ensemble et le dialogue entre les producteurs agricoles et les résidents. Ensemble, les partenaires veulent démystifier les croyances, atténuer les contrariétés et aborder les enjeux liés au travail agricole.</w:t>
      </w:r>
    </w:p>
    <w:p w14:paraId="25B753EA" w14:textId="77777777" w:rsidR="00027621" w:rsidRDefault="00027621" w:rsidP="00027621">
      <w:pPr>
        <w:spacing w:after="0"/>
        <w:jc w:val="both"/>
      </w:pPr>
    </w:p>
    <w:p w14:paraId="051B0BB5" w14:textId="77777777" w:rsidR="00027621" w:rsidRDefault="00027621" w:rsidP="00027621">
      <w:pPr>
        <w:spacing w:after="0"/>
        <w:jc w:val="both"/>
      </w:pPr>
      <w:r>
        <w:pict w14:anchorId="7D1C55CD">
          <v:rect id="_x0000_i1035" style="width:6in;height:1.5pt;mso-position-vertical:absolute" o:hralign="center" o:hrstd="t" o:hr="t" fillcolor="#a0a0a0" stroked="f"/>
        </w:pict>
      </w:r>
    </w:p>
    <w:p w14:paraId="799CCE1B" w14:textId="77777777" w:rsidR="00027621" w:rsidRPr="00662F50" w:rsidRDefault="00027621" w:rsidP="00027621">
      <w:pPr>
        <w:spacing w:after="0"/>
        <w:jc w:val="both"/>
      </w:pPr>
    </w:p>
    <w:p w14:paraId="0F9BDA39" w14:textId="77777777" w:rsidR="00027621" w:rsidRPr="00526559" w:rsidRDefault="00027621" w:rsidP="00027621">
      <w:pPr>
        <w:spacing w:after="0"/>
        <w:jc w:val="both"/>
        <w:rPr>
          <w:b/>
          <w:sz w:val="24"/>
        </w:rPr>
      </w:pPr>
      <w:r>
        <w:rPr>
          <w:b/>
          <w:sz w:val="24"/>
        </w:rPr>
        <w:t>DIFFÉRENTS PARTENAIRES POUR UN MÊME OBJECTIF</w:t>
      </w:r>
    </w:p>
    <w:p w14:paraId="690F6C49" w14:textId="77777777" w:rsidR="00027621" w:rsidRDefault="00027621" w:rsidP="00027621">
      <w:pPr>
        <w:spacing w:after="0"/>
        <w:jc w:val="both"/>
      </w:pPr>
      <w:r w:rsidRPr="001F535F">
        <w:t>Les partenaires d</w:t>
      </w:r>
      <w:r>
        <w:t>e « Notre campagne, un milieu de vie à partager » mettent en commun les ressources et les efforts afin de se doter de stratégies et d’outils permettant d’assurer une portée de rayonnement régionale à cette campagne de sensibilisation. Le projet, financé par le Programme « Territoire : Priorités bioalimentaires » du MAPAQ, l’UPA et les MRC participantes pour un budget global de plus de 300 000 $, se poursuivra jusqu’au mois d’octobre 2021. Restez à l’affût des publications sur notre page Facebook.</w:t>
      </w:r>
    </w:p>
    <w:p w14:paraId="68EEEA90" w14:textId="50E7ABFE" w:rsidR="00526559" w:rsidRDefault="00526559" w:rsidP="0083613B">
      <w:pPr>
        <w:spacing w:after="0"/>
        <w:jc w:val="both"/>
        <w:rPr>
          <w:b/>
        </w:rPr>
      </w:pPr>
    </w:p>
    <w:p w14:paraId="62BE219D" w14:textId="63585FE3" w:rsidR="00027621" w:rsidRDefault="00027621" w:rsidP="0083613B">
      <w:pPr>
        <w:spacing w:after="0"/>
        <w:jc w:val="both"/>
        <w:rPr>
          <w:b/>
        </w:rPr>
      </w:pPr>
      <w:r>
        <w:pict w14:anchorId="331C64EB">
          <v:rect id="_x0000_i1036" style="width:6in;height:1.5pt;mso-position-vertical:absolute" o:hralign="center" o:hrstd="t" o:hr="t" fillcolor="#a0a0a0" stroked="f"/>
        </w:pict>
      </w:r>
    </w:p>
    <w:p w14:paraId="4AF3915C" w14:textId="77777777" w:rsidR="00027621" w:rsidRDefault="00027621" w:rsidP="0083613B">
      <w:pPr>
        <w:spacing w:after="0"/>
        <w:jc w:val="both"/>
        <w:rPr>
          <w:b/>
          <w:caps/>
          <w:sz w:val="24"/>
        </w:rPr>
      </w:pPr>
    </w:p>
    <w:p w14:paraId="30A97459" w14:textId="121BAE1F" w:rsidR="0083613B" w:rsidRPr="00D46F9A" w:rsidRDefault="00D46F9A" w:rsidP="0083613B">
      <w:pPr>
        <w:spacing w:after="0"/>
        <w:jc w:val="both"/>
        <w:rPr>
          <w:b/>
          <w:caps/>
          <w:sz w:val="24"/>
        </w:rPr>
      </w:pPr>
      <w:r>
        <w:rPr>
          <w:b/>
          <w:caps/>
          <w:sz w:val="24"/>
        </w:rPr>
        <w:t xml:space="preserve">UNE </w:t>
      </w:r>
      <w:r w:rsidR="004B6D50" w:rsidRPr="00D46F9A">
        <w:rPr>
          <w:b/>
          <w:caps/>
          <w:sz w:val="24"/>
        </w:rPr>
        <w:t>C</w:t>
      </w:r>
      <w:r w:rsidR="00560DE8" w:rsidRPr="00D46F9A">
        <w:rPr>
          <w:b/>
          <w:caps/>
          <w:sz w:val="24"/>
        </w:rPr>
        <w:t>ohabitation harmonieuse de la zone agricole en Montérégie</w:t>
      </w:r>
    </w:p>
    <w:p w14:paraId="6FE15298" w14:textId="4EEEA1D9" w:rsidR="004B6D50" w:rsidRDefault="00D46F9A" w:rsidP="004B6D50">
      <w:pPr>
        <w:spacing w:after="0"/>
        <w:jc w:val="both"/>
      </w:pPr>
      <w:r>
        <w:t xml:space="preserve">Le projet </w:t>
      </w:r>
      <w:r w:rsidR="004B6D50">
        <w:t xml:space="preserve">de sensibilisation </w:t>
      </w:r>
      <w:r>
        <w:t>« Notre campagne, un milieu de vie à partager »</w:t>
      </w:r>
      <w:r w:rsidR="00B00BF6">
        <w:t>,</w:t>
      </w:r>
      <w:r w:rsidR="004B6D50">
        <w:t xml:space="preserve"> </w:t>
      </w:r>
      <w:r w:rsidR="00507A24">
        <w:t>initi</w:t>
      </w:r>
      <w:r w:rsidR="004B6D50">
        <w:t>é par l’UPA</w:t>
      </w:r>
      <w:r w:rsidR="00507A24">
        <w:t xml:space="preserve"> de la Montérégie</w:t>
      </w:r>
      <w:r>
        <w:t>,</w:t>
      </w:r>
      <w:r w:rsidR="00CB19E6">
        <w:t xml:space="preserve"> 13 MRC et l’agglomération de Longueuil, avec </w:t>
      </w:r>
      <w:r>
        <w:t>le</w:t>
      </w:r>
      <w:r w:rsidR="004B6D50">
        <w:t xml:space="preserve"> soutien</w:t>
      </w:r>
      <w:r w:rsidR="00523ED4">
        <w:t xml:space="preserve"> </w:t>
      </w:r>
      <w:r w:rsidR="00523ED4" w:rsidRPr="00523ED4">
        <w:t>du Ministère de l’Agriculture, des Pêcheries et de l’Alimentation</w:t>
      </w:r>
      <w:r w:rsidR="004B6D50">
        <w:t xml:space="preserve"> </w:t>
      </w:r>
      <w:r w:rsidR="00523ED4">
        <w:t>(</w:t>
      </w:r>
      <w:r w:rsidR="004B6D50">
        <w:t>MAPAQ</w:t>
      </w:r>
      <w:r w:rsidR="00523ED4">
        <w:t>)</w:t>
      </w:r>
      <w:r>
        <w:t>, va vous présenter différentes thématiques</w:t>
      </w:r>
      <w:r w:rsidRPr="00D46F9A">
        <w:t xml:space="preserve"> </w:t>
      </w:r>
      <w:r>
        <w:t xml:space="preserve">afin de démystifier les croyances, atténuer les contrariétés et aborder les enjeux liés au travail agricole. Nous vivons et, pour certains, travaillons en zone agricole. Il est donc important de se comprendre pour mieux </w:t>
      </w:r>
      <w:r w:rsidR="00174E7F">
        <w:t>cohabiter</w:t>
      </w:r>
      <w:r w:rsidR="004B6D50">
        <w:t xml:space="preserve"> </w:t>
      </w:r>
      <w:r>
        <w:t xml:space="preserve">les uns </w:t>
      </w:r>
      <w:r w:rsidR="00174E7F">
        <w:t>avec l</w:t>
      </w:r>
      <w:r>
        <w:t>es autres</w:t>
      </w:r>
      <w:r w:rsidR="004B6D50">
        <w:t>.</w:t>
      </w:r>
    </w:p>
    <w:p w14:paraId="322A9060" w14:textId="77777777" w:rsidR="00D46F9A" w:rsidRDefault="00D46F9A" w:rsidP="004B6D50">
      <w:pPr>
        <w:spacing w:after="0"/>
        <w:jc w:val="both"/>
      </w:pPr>
    </w:p>
    <w:p w14:paraId="25F16FCB" w14:textId="77777777" w:rsidR="004B6D50" w:rsidRDefault="00027621" w:rsidP="0083613B">
      <w:pPr>
        <w:spacing w:after="0"/>
        <w:jc w:val="both"/>
      </w:pPr>
      <w:r>
        <w:pict w14:anchorId="44F33FE1">
          <v:rect id="_x0000_i1025" style="width:0;height:1.5pt" o:hralign="center" o:hrstd="t" o:hr="t" fillcolor="#a0a0a0" stroked="f"/>
        </w:pict>
      </w:r>
    </w:p>
    <w:p w14:paraId="3A5A8C13" w14:textId="77777777" w:rsidR="00D46F9A" w:rsidRDefault="00D46F9A" w:rsidP="0083613B">
      <w:pPr>
        <w:spacing w:after="0"/>
        <w:jc w:val="both"/>
        <w:rPr>
          <w:b/>
          <w:sz w:val="24"/>
        </w:rPr>
      </w:pPr>
    </w:p>
    <w:p w14:paraId="3EBC79C3" w14:textId="77777777" w:rsidR="00D46F9A" w:rsidRPr="00D46F9A" w:rsidRDefault="00D46F9A" w:rsidP="0083613B">
      <w:pPr>
        <w:spacing w:after="0"/>
        <w:jc w:val="both"/>
        <w:rPr>
          <w:b/>
          <w:sz w:val="24"/>
        </w:rPr>
      </w:pPr>
      <w:r w:rsidRPr="00D46F9A">
        <w:rPr>
          <w:b/>
          <w:sz w:val="24"/>
        </w:rPr>
        <w:t>QUI EST MON VOISIN ?</w:t>
      </w:r>
    </w:p>
    <w:p w14:paraId="5F9804E8" w14:textId="77777777" w:rsidR="001F535F" w:rsidRDefault="00D46F9A" w:rsidP="001F535F">
      <w:pPr>
        <w:spacing w:after="0"/>
        <w:jc w:val="both"/>
      </w:pPr>
      <w:r>
        <w:t>L</w:t>
      </w:r>
      <w:r w:rsidR="00560DE8">
        <w:t>’arrivée grandissante de nouveaux résidents</w:t>
      </w:r>
      <w:r>
        <w:t xml:space="preserve"> en zone agricole</w:t>
      </w:r>
      <w:r w:rsidR="00560DE8">
        <w:t xml:space="preserve"> </w:t>
      </w:r>
      <w:r w:rsidR="001F535F">
        <w:t xml:space="preserve">qui ne sont pas des producteurs ou productrices </w:t>
      </w:r>
      <w:r w:rsidR="00560DE8">
        <w:t>amène des défis</w:t>
      </w:r>
      <w:r>
        <w:t xml:space="preserve"> de cohabitation</w:t>
      </w:r>
      <w:r w:rsidR="001F535F">
        <w:t>.</w:t>
      </w:r>
      <w:r w:rsidR="00560DE8">
        <w:t xml:space="preserve"> </w:t>
      </w:r>
      <w:r w:rsidR="00B00BF6">
        <w:t>De c</w:t>
      </w:r>
      <w:r w:rsidR="001F535F">
        <w:t xml:space="preserve">e nouveau « tissage social » </w:t>
      </w:r>
      <w:r w:rsidR="00B00BF6">
        <w:t xml:space="preserve">nait une </w:t>
      </w:r>
      <w:r w:rsidR="00560DE8">
        <w:t>méconnaissance des réalité</w:t>
      </w:r>
      <w:r w:rsidR="008417BC">
        <w:t>s</w:t>
      </w:r>
      <w:r w:rsidR="00560DE8">
        <w:t xml:space="preserve"> de chacun</w:t>
      </w:r>
      <w:r w:rsidR="00B00BF6">
        <w:t xml:space="preserve">, ce qui peut créer </w:t>
      </w:r>
      <w:r w:rsidR="00507A24">
        <w:t xml:space="preserve">des préoccupations </w:t>
      </w:r>
      <w:r>
        <w:t xml:space="preserve">à la fois chez les </w:t>
      </w:r>
      <w:r w:rsidR="00560DE8">
        <w:t>cit</w:t>
      </w:r>
      <w:r w:rsidR="001F535F">
        <w:t>oyens et</w:t>
      </w:r>
      <w:r>
        <w:t xml:space="preserve"> chez l</w:t>
      </w:r>
      <w:r w:rsidR="00507A24">
        <w:t xml:space="preserve">es </w:t>
      </w:r>
      <w:r w:rsidR="001F535F">
        <w:t xml:space="preserve">producteurs agricoles. </w:t>
      </w:r>
      <w:r w:rsidR="00560DE8">
        <w:t xml:space="preserve">Un comité a </w:t>
      </w:r>
      <w:r w:rsidR="001F535F">
        <w:t xml:space="preserve">donc </w:t>
      </w:r>
      <w:r w:rsidR="00560DE8">
        <w:t xml:space="preserve">été </w:t>
      </w:r>
      <w:r w:rsidR="00B00BF6">
        <w:t>mis en place</w:t>
      </w:r>
      <w:r w:rsidR="00560DE8">
        <w:t xml:space="preserve"> </w:t>
      </w:r>
      <w:r w:rsidR="001F535F">
        <w:t xml:space="preserve">par le MAPAQ Montérégie qui y a invité les MRC et l’UPA </w:t>
      </w:r>
      <w:r w:rsidR="00B00BF6">
        <w:t xml:space="preserve">de la </w:t>
      </w:r>
      <w:r w:rsidR="001F535F">
        <w:t xml:space="preserve">Montérégie </w:t>
      </w:r>
      <w:r w:rsidR="00560DE8">
        <w:t>pour se p</w:t>
      </w:r>
      <w:r w:rsidR="00DB3450">
        <w:t>encher sur ce</w:t>
      </w:r>
      <w:r w:rsidR="00DB0367">
        <w:t xml:space="preserve"> sujet</w:t>
      </w:r>
      <w:r w:rsidR="00DB3450">
        <w:t>.</w:t>
      </w:r>
      <w:r w:rsidR="001B16F6">
        <w:t xml:space="preserve"> Ensemble, l</w:t>
      </w:r>
      <w:r w:rsidR="001F535F">
        <w:t xml:space="preserve">es partenaires ont </w:t>
      </w:r>
      <w:r w:rsidR="001B16F6">
        <w:t xml:space="preserve">décidé de </w:t>
      </w:r>
      <w:r w:rsidR="00B00BF6">
        <w:t>présenter</w:t>
      </w:r>
      <w:r w:rsidR="001F535F">
        <w:t xml:space="preserve"> le projet</w:t>
      </w:r>
      <w:r>
        <w:t xml:space="preserve"> « Notre campagne, un milieu de vie à partager »</w:t>
      </w:r>
      <w:r w:rsidR="001B16F6">
        <w:t>.</w:t>
      </w:r>
    </w:p>
    <w:p w14:paraId="660114AA" w14:textId="77777777" w:rsidR="00D46F9A" w:rsidRDefault="00D46F9A" w:rsidP="001F535F">
      <w:pPr>
        <w:spacing w:after="0"/>
        <w:jc w:val="both"/>
      </w:pPr>
    </w:p>
    <w:p w14:paraId="5282BC89" w14:textId="77777777" w:rsidR="001F535F" w:rsidRDefault="00027621" w:rsidP="001F535F">
      <w:pPr>
        <w:spacing w:after="0"/>
        <w:jc w:val="both"/>
      </w:pPr>
      <w:r>
        <w:pict w14:anchorId="42E66B5D">
          <v:rect id="_x0000_i1026" style="width:0;height:1.5pt" o:hralign="center" o:hrstd="t" o:hr="t" fillcolor="#a0a0a0" stroked="f"/>
        </w:pict>
      </w:r>
    </w:p>
    <w:sectPr w:rsidR="001F535F" w:rsidSect="00B00BF6">
      <w:pgSz w:w="12240" w:h="15840"/>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DE8"/>
    <w:rsid w:val="00027621"/>
    <w:rsid w:val="00055D26"/>
    <w:rsid w:val="000D2318"/>
    <w:rsid w:val="00174E7F"/>
    <w:rsid w:val="001B16F6"/>
    <w:rsid w:val="001F535F"/>
    <w:rsid w:val="002243A8"/>
    <w:rsid w:val="002334C5"/>
    <w:rsid w:val="002D0BB1"/>
    <w:rsid w:val="003356FD"/>
    <w:rsid w:val="0034496D"/>
    <w:rsid w:val="004B6D50"/>
    <w:rsid w:val="00507A24"/>
    <w:rsid w:val="00523ED4"/>
    <w:rsid w:val="00526559"/>
    <w:rsid w:val="00560DE8"/>
    <w:rsid w:val="00662F50"/>
    <w:rsid w:val="007C5AF0"/>
    <w:rsid w:val="007F4A23"/>
    <w:rsid w:val="00806C3D"/>
    <w:rsid w:val="0083613B"/>
    <w:rsid w:val="008417BC"/>
    <w:rsid w:val="009036C3"/>
    <w:rsid w:val="0092785C"/>
    <w:rsid w:val="009B3AC9"/>
    <w:rsid w:val="00B00BF6"/>
    <w:rsid w:val="00B567FD"/>
    <w:rsid w:val="00CA4C0B"/>
    <w:rsid w:val="00CB19E6"/>
    <w:rsid w:val="00D46F9A"/>
    <w:rsid w:val="00D831C0"/>
    <w:rsid w:val="00DB0367"/>
    <w:rsid w:val="00DB3450"/>
    <w:rsid w:val="00FB06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E1A8"/>
  <w15:docId w15:val="{6AF0BF90-F6F2-4C0A-8F29-C425EFCE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23581">
      <w:bodyDiv w:val="1"/>
      <w:marLeft w:val="0"/>
      <w:marRight w:val="0"/>
      <w:marTop w:val="0"/>
      <w:marBottom w:val="0"/>
      <w:divBdr>
        <w:top w:val="none" w:sz="0" w:space="0" w:color="auto"/>
        <w:left w:val="none" w:sz="0" w:space="0" w:color="auto"/>
        <w:bottom w:val="none" w:sz="0" w:space="0" w:color="auto"/>
        <w:right w:val="none" w:sz="0" w:space="0" w:color="auto"/>
      </w:divBdr>
      <w:divsChild>
        <w:div w:id="30501374">
          <w:marLeft w:val="446"/>
          <w:marRight w:val="0"/>
          <w:marTop w:val="0"/>
          <w:marBottom w:val="0"/>
          <w:divBdr>
            <w:top w:val="none" w:sz="0" w:space="0" w:color="auto"/>
            <w:left w:val="none" w:sz="0" w:space="0" w:color="auto"/>
            <w:bottom w:val="none" w:sz="0" w:space="0" w:color="auto"/>
            <w:right w:val="none" w:sz="0" w:space="0" w:color="auto"/>
          </w:divBdr>
        </w:div>
        <w:div w:id="318268024">
          <w:marLeft w:val="446"/>
          <w:marRight w:val="0"/>
          <w:marTop w:val="0"/>
          <w:marBottom w:val="0"/>
          <w:divBdr>
            <w:top w:val="none" w:sz="0" w:space="0" w:color="auto"/>
            <w:left w:val="none" w:sz="0" w:space="0" w:color="auto"/>
            <w:bottom w:val="none" w:sz="0" w:space="0" w:color="auto"/>
            <w:right w:val="none" w:sz="0" w:space="0" w:color="auto"/>
          </w:divBdr>
        </w:div>
        <w:div w:id="1056129368">
          <w:marLeft w:val="446"/>
          <w:marRight w:val="0"/>
          <w:marTop w:val="0"/>
          <w:marBottom w:val="0"/>
          <w:divBdr>
            <w:top w:val="none" w:sz="0" w:space="0" w:color="auto"/>
            <w:left w:val="none" w:sz="0" w:space="0" w:color="auto"/>
            <w:bottom w:val="none" w:sz="0" w:space="0" w:color="auto"/>
            <w:right w:val="none" w:sz="0" w:space="0" w:color="auto"/>
          </w:divBdr>
        </w:div>
        <w:div w:id="1088888613">
          <w:marLeft w:val="446"/>
          <w:marRight w:val="0"/>
          <w:marTop w:val="0"/>
          <w:marBottom w:val="0"/>
          <w:divBdr>
            <w:top w:val="none" w:sz="0" w:space="0" w:color="auto"/>
            <w:left w:val="none" w:sz="0" w:space="0" w:color="auto"/>
            <w:bottom w:val="none" w:sz="0" w:space="0" w:color="auto"/>
            <w:right w:val="none" w:sz="0" w:space="0" w:color="auto"/>
          </w:divBdr>
        </w:div>
        <w:div w:id="1215235316">
          <w:marLeft w:val="446"/>
          <w:marRight w:val="0"/>
          <w:marTop w:val="0"/>
          <w:marBottom w:val="0"/>
          <w:divBdr>
            <w:top w:val="none" w:sz="0" w:space="0" w:color="auto"/>
            <w:left w:val="none" w:sz="0" w:space="0" w:color="auto"/>
            <w:bottom w:val="none" w:sz="0" w:space="0" w:color="auto"/>
            <w:right w:val="none" w:sz="0" w:space="0" w:color="auto"/>
          </w:divBdr>
        </w:div>
      </w:divsChild>
    </w:div>
    <w:div w:id="1131169077">
      <w:bodyDiv w:val="1"/>
      <w:marLeft w:val="0"/>
      <w:marRight w:val="0"/>
      <w:marTop w:val="0"/>
      <w:marBottom w:val="0"/>
      <w:divBdr>
        <w:top w:val="none" w:sz="0" w:space="0" w:color="auto"/>
        <w:left w:val="none" w:sz="0" w:space="0" w:color="auto"/>
        <w:bottom w:val="none" w:sz="0" w:space="0" w:color="auto"/>
        <w:right w:val="none" w:sz="0" w:space="0" w:color="auto"/>
      </w:divBdr>
    </w:div>
    <w:div w:id="1190068440">
      <w:bodyDiv w:val="1"/>
      <w:marLeft w:val="0"/>
      <w:marRight w:val="0"/>
      <w:marTop w:val="0"/>
      <w:marBottom w:val="0"/>
      <w:divBdr>
        <w:top w:val="none" w:sz="0" w:space="0" w:color="auto"/>
        <w:left w:val="none" w:sz="0" w:space="0" w:color="auto"/>
        <w:bottom w:val="none" w:sz="0" w:space="0" w:color="auto"/>
        <w:right w:val="none" w:sz="0" w:space="0" w:color="auto"/>
      </w:divBdr>
    </w:div>
    <w:div w:id="1238133851">
      <w:bodyDiv w:val="1"/>
      <w:marLeft w:val="0"/>
      <w:marRight w:val="0"/>
      <w:marTop w:val="0"/>
      <w:marBottom w:val="0"/>
      <w:divBdr>
        <w:top w:val="none" w:sz="0" w:space="0" w:color="auto"/>
        <w:left w:val="none" w:sz="0" w:space="0" w:color="auto"/>
        <w:bottom w:val="none" w:sz="0" w:space="0" w:color="auto"/>
        <w:right w:val="none" w:sz="0" w:space="0" w:color="auto"/>
      </w:divBdr>
      <w:divsChild>
        <w:div w:id="229079812">
          <w:marLeft w:val="446"/>
          <w:marRight w:val="0"/>
          <w:marTop w:val="0"/>
          <w:marBottom w:val="0"/>
          <w:divBdr>
            <w:top w:val="none" w:sz="0" w:space="0" w:color="auto"/>
            <w:left w:val="none" w:sz="0" w:space="0" w:color="auto"/>
            <w:bottom w:val="none" w:sz="0" w:space="0" w:color="auto"/>
            <w:right w:val="none" w:sz="0" w:space="0" w:color="auto"/>
          </w:divBdr>
        </w:div>
        <w:div w:id="467625426">
          <w:marLeft w:val="446"/>
          <w:marRight w:val="0"/>
          <w:marTop w:val="0"/>
          <w:marBottom w:val="0"/>
          <w:divBdr>
            <w:top w:val="none" w:sz="0" w:space="0" w:color="auto"/>
            <w:left w:val="none" w:sz="0" w:space="0" w:color="auto"/>
            <w:bottom w:val="none" w:sz="0" w:space="0" w:color="auto"/>
            <w:right w:val="none" w:sz="0" w:space="0" w:color="auto"/>
          </w:divBdr>
        </w:div>
        <w:div w:id="22485915">
          <w:marLeft w:val="446"/>
          <w:marRight w:val="0"/>
          <w:marTop w:val="0"/>
          <w:marBottom w:val="0"/>
          <w:divBdr>
            <w:top w:val="none" w:sz="0" w:space="0" w:color="auto"/>
            <w:left w:val="none" w:sz="0" w:space="0" w:color="auto"/>
            <w:bottom w:val="none" w:sz="0" w:space="0" w:color="auto"/>
            <w:right w:val="none" w:sz="0" w:space="0" w:color="auto"/>
          </w:divBdr>
        </w:div>
        <w:div w:id="1760901883">
          <w:marLeft w:val="446"/>
          <w:marRight w:val="0"/>
          <w:marTop w:val="0"/>
          <w:marBottom w:val="0"/>
          <w:divBdr>
            <w:top w:val="none" w:sz="0" w:space="0" w:color="auto"/>
            <w:left w:val="none" w:sz="0" w:space="0" w:color="auto"/>
            <w:bottom w:val="none" w:sz="0" w:space="0" w:color="auto"/>
            <w:right w:val="none" w:sz="0" w:space="0" w:color="auto"/>
          </w:divBdr>
        </w:div>
        <w:div w:id="1319503189">
          <w:marLeft w:val="446"/>
          <w:marRight w:val="0"/>
          <w:marTop w:val="0"/>
          <w:marBottom w:val="0"/>
          <w:divBdr>
            <w:top w:val="none" w:sz="0" w:space="0" w:color="auto"/>
            <w:left w:val="none" w:sz="0" w:space="0" w:color="auto"/>
            <w:bottom w:val="none" w:sz="0" w:space="0" w:color="auto"/>
            <w:right w:val="none" w:sz="0" w:space="0" w:color="auto"/>
          </w:divBdr>
        </w:div>
        <w:div w:id="1022634673">
          <w:marLeft w:val="446"/>
          <w:marRight w:val="0"/>
          <w:marTop w:val="0"/>
          <w:marBottom w:val="0"/>
          <w:divBdr>
            <w:top w:val="none" w:sz="0" w:space="0" w:color="auto"/>
            <w:left w:val="none" w:sz="0" w:space="0" w:color="auto"/>
            <w:bottom w:val="none" w:sz="0" w:space="0" w:color="auto"/>
            <w:right w:val="none" w:sz="0" w:space="0" w:color="auto"/>
          </w:divBdr>
        </w:div>
        <w:div w:id="1158034541">
          <w:marLeft w:val="446"/>
          <w:marRight w:val="0"/>
          <w:marTop w:val="0"/>
          <w:marBottom w:val="0"/>
          <w:divBdr>
            <w:top w:val="none" w:sz="0" w:space="0" w:color="auto"/>
            <w:left w:val="none" w:sz="0" w:space="0" w:color="auto"/>
            <w:bottom w:val="none" w:sz="0" w:space="0" w:color="auto"/>
            <w:right w:val="none" w:sz="0" w:space="0" w:color="auto"/>
          </w:divBdr>
        </w:div>
        <w:div w:id="868178665">
          <w:marLeft w:val="446"/>
          <w:marRight w:val="0"/>
          <w:marTop w:val="0"/>
          <w:marBottom w:val="0"/>
          <w:divBdr>
            <w:top w:val="none" w:sz="0" w:space="0" w:color="auto"/>
            <w:left w:val="none" w:sz="0" w:space="0" w:color="auto"/>
            <w:bottom w:val="none" w:sz="0" w:space="0" w:color="auto"/>
            <w:right w:val="none" w:sz="0" w:space="0" w:color="auto"/>
          </w:divBdr>
        </w:div>
        <w:div w:id="1049114853">
          <w:marLeft w:val="446"/>
          <w:marRight w:val="0"/>
          <w:marTop w:val="0"/>
          <w:marBottom w:val="0"/>
          <w:divBdr>
            <w:top w:val="none" w:sz="0" w:space="0" w:color="auto"/>
            <w:left w:val="none" w:sz="0" w:space="0" w:color="auto"/>
            <w:bottom w:val="none" w:sz="0" w:space="0" w:color="auto"/>
            <w:right w:val="none" w:sz="0" w:space="0" w:color="auto"/>
          </w:divBdr>
        </w:div>
      </w:divsChild>
    </w:div>
    <w:div w:id="1731801353">
      <w:bodyDiv w:val="1"/>
      <w:marLeft w:val="0"/>
      <w:marRight w:val="0"/>
      <w:marTop w:val="0"/>
      <w:marBottom w:val="0"/>
      <w:divBdr>
        <w:top w:val="none" w:sz="0" w:space="0" w:color="auto"/>
        <w:left w:val="none" w:sz="0" w:space="0" w:color="auto"/>
        <w:bottom w:val="none" w:sz="0" w:space="0" w:color="auto"/>
        <w:right w:val="none" w:sz="0" w:space="0" w:color="auto"/>
      </w:divBdr>
      <w:divsChild>
        <w:div w:id="1979262482">
          <w:marLeft w:val="446"/>
          <w:marRight w:val="0"/>
          <w:marTop w:val="0"/>
          <w:marBottom w:val="0"/>
          <w:divBdr>
            <w:top w:val="none" w:sz="0" w:space="0" w:color="auto"/>
            <w:left w:val="none" w:sz="0" w:space="0" w:color="auto"/>
            <w:bottom w:val="none" w:sz="0" w:space="0" w:color="auto"/>
            <w:right w:val="none" w:sz="0" w:space="0" w:color="auto"/>
          </w:divBdr>
        </w:div>
        <w:div w:id="1352220939">
          <w:marLeft w:val="1166"/>
          <w:marRight w:val="0"/>
          <w:marTop w:val="0"/>
          <w:marBottom w:val="0"/>
          <w:divBdr>
            <w:top w:val="none" w:sz="0" w:space="0" w:color="auto"/>
            <w:left w:val="none" w:sz="0" w:space="0" w:color="auto"/>
            <w:bottom w:val="none" w:sz="0" w:space="0" w:color="auto"/>
            <w:right w:val="none" w:sz="0" w:space="0" w:color="auto"/>
          </w:divBdr>
        </w:div>
        <w:div w:id="1095637881">
          <w:marLeft w:val="446"/>
          <w:marRight w:val="0"/>
          <w:marTop w:val="0"/>
          <w:marBottom w:val="0"/>
          <w:divBdr>
            <w:top w:val="none" w:sz="0" w:space="0" w:color="auto"/>
            <w:left w:val="none" w:sz="0" w:space="0" w:color="auto"/>
            <w:bottom w:val="none" w:sz="0" w:space="0" w:color="auto"/>
            <w:right w:val="none" w:sz="0" w:space="0" w:color="auto"/>
          </w:divBdr>
        </w:div>
        <w:div w:id="1794252433">
          <w:marLeft w:val="1166"/>
          <w:marRight w:val="0"/>
          <w:marTop w:val="0"/>
          <w:marBottom w:val="0"/>
          <w:divBdr>
            <w:top w:val="none" w:sz="0" w:space="0" w:color="auto"/>
            <w:left w:val="none" w:sz="0" w:space="0" w:color="auto"/>
            <w:bottom w:val="none" w:sz="0" w:space="0" w:color="auto"/>
            <w:right w:val="none" w:sz="0" w:space="0" w:color="auto"/>
          </w:divBdr>
        </w:div>
        <w:div w:id="1967201632">
          <w:marLeft w:val="1886"/>
          <w:marRight w:val="0"/>
          <w:marTop w:val="0"/>
          <w:marBottom w:val="0"/>
          <w:divBdr>
            <w:top w:val="none" w:sz="0" w:space="0" w:color="auto"/>
            <w:left w:val="none" w:sz="0" w:space="0" w:color="auto"/>
            <w:bottom w:val="none" w:sz="0" w:space="0" w:color="auto"/>
            <w:right w:val="none" w:sz="0" w:space="0" w:color="auto"/>
          </w:divBdr>
        </w:div>
        <w:div w:id="1262951149">
          <w:marLeft w:val="1886"/>
          <w:marRight w:val="0"/>
          <w:marTop w:val="0"/>
          <w:marBottom w:val="0"/>
          <w:divBdr>
            <w:top w:val="none" w:sz="0" w:space="0" w:color="auto"/>
            <w:left w:val="none" w:sz="0" w:space="0" w:color="auto"/>
            <w:bottom w:val="none" w:sz="0" w:space="0" w:color="auto"/>
            <w:right w:val="none" w:sz="0" w:space="0" w:color="auto"/>
          </w:divBdr>
        </w:div>
        <w:div w:id="144786457">
          <w:marLeft w:val="446"/>
          <w:marRight w:val="0"/>
          <w:marTop w:val="0"/>
          <w:marBottom w:val="0"/>
          <w:divBdr>
            <w:top w:val="none" w:sz="0" w:space="0" w:color="auto"/>
            <w:left w:val="none" w:sz="0" w:space="0" w:color="auto"/>
            <w:bottom w:val="none" w:sz="0" w:space="0" w:color="auto"/>
            <w:right w:val="none" w:sz="0" w:space="0" w:color="auto"/>
          </w:divBdr>
        </w:div>
        <w:div w:id="866409141">
          <w:marLeft w:val="1166"/>
          <w:marRight w:val="0"/>
          <w:marTop w:val="0"/>
          <w:marBottom w:val="0"/>
          <w:divBdr>
            <w:top w:val="none" w:sz="0" w:space="0" w:color="auto"/>
            <w:left w:val="none" w:sz="0" w:space="0" w:color="auto"/>
            <w:bottom w:val="none" w:sz="0" w:space="0" w:color="auto"/>
            <w:right w:val="none" w:sz="0" w:space="0" w:color="auto"/>
          </w:divBdr>
        </w:div>
      </w:divsChild>
    </w:div>
    <w:div w:id="1847357555">
      <w:bodyDiv w:val="1"/>
      <w:marLeft w:val="0"/>
      <w:marRight w:val="0"/>
      <w:marTop w:val="0"/>
      <w:marBottom w:val="0"/>
      <w:divBdr>
        <w:top w:val="none" w:sz="0" w:space="0" w:color="auto"/>
        <w:left w:val="none" w:sz="0" w:space="0" w:color="auto"/>
        <w:bottom w:val="none" w:sz="0" w:space="0" w:color="auto"/>
        <w:right w:val="none" w:sz="0" w:space="0" w:color="auto"/>
      </w:divBdr>
    </w:div>
    <w:div w:id="20511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6A003-A8CF-4ECB-BB0B-1F3D75B096DC}"/>
</file>

<file path=customXml/itemProps2.xml><?xml version="1.0" encoding="utf-8"?>
<ds:datastoreItem xmlns:ds="http://schemas.openxmlformats.org/officeDocument/2006/customXml" ds:itemID="{D594508B-A3AA-4A39-9327-D488877353CA}"/>
</file>

<file path=customXml/itemProps3.xml><?xml version="1.0" encoding="utf-8"?>
<ds:datastoreItem xmlns:ds="http://schemas.openxmlformats.org/officeDocument/2006/customXml" ds:itemID="{C091C4A3-488A-4A85-ADCE-F0970C2B5B7A}"/>
</file>

<file path=docProps/app.xml><?xml version="1.0" encoding="utf-8"?>
<Properties xmlns="http://schemas.openxmlformats.org/officeDocument/2006/extended-properties" xmlns:vt="http://schemas.openxmlformats.org/officeDocument/2006/docPropsVTypes">
  <Template>Normal.dotm</Template>
  <TotalTime>19</TotalTime>
  <Pages>1</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Brigitte Marcotte</cp:lastModifiedBy>
  <cp:revision>9</cp:revision>
  <dcterms:created xsi:type="dcterms:W3CDTF">2020-02-14T15:31:00Z</dcterms:created>
  <dcterms:modified xsi:type="dcterms:W3CDTF">2020-06-25T23:53:00Z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