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1863C" w14:textId="69378535" w:rsidR="00C6511D" w:rsidRDefault="00C6511D" w:rsidP="00C6511D">
      <w:pPr>
        <w:spacing w:after="0" w:line="276" w:lineRule="auto"/>
        <w:jc w:val="right"/>
        <w:rPr>
          <w:bCs/>
        </w:rPr>
      </w:pPr>
      <w:r>
        <w:rPr>
          <w:bCs/>
        </w:rPr>
        <w:t>Pour Facebook</w:t>
      </w:r>
    </w:p>
    <w:p w14:paraId="270E4345" w14:textId="77777777" w:rsidR="00C6511D" w:rsidRDefault="00C6511D" w:rsidP="003D2A14">
      <w:pPr>
        <w:spacing w:after="0" w:line="276" w:lineRule="auto"/>
        <w:jc w:val="both"/>
        <w:rPr>
          <w:bCs/>
        </w:rPr>
      </w:pPr>
    </w:p>
    <w:p w14:paraId="6CD79F7C" w14:textId="77777777" w:rsidR="00C6511D" w:rsidRDefault="00C6511D" w:rsidP="003D2A14">
      <w:pPr>
        <w:spacing w:after="0" w:line="276" w:lineRule="auto"/>
        <w:jc w:val="both"/>
        <w:rPr>
          <w:bCs/>
        </w:rPr>
      </w:pPr>
    </w:p>
    <w:p w14:paraId="4DCB1CCC" w14:textId="6C0022BF" w:rsidR="0075218E" w:rsidRPr="0075218E" w:rsidRDefault="00594BEF" w:rsidP="003D2A14">
      <w:pPr>
        <w:spacing w:after="0" w:line="276" w:lineRule="auto"/>
        <w:jc w:val="both"/>
        <w:rPr>
          <w:b/>
        </w:rPr>
      </w:pPr>
      <w:r>
        <w:rPr>
          <w:b/>
        </w:rPr>
        <w:t>L’EAU</w:t>
      </w:r>
      <w:r w:rsidR="00B10946">
        <w:rPr>
          <w:b/>
        </w:rPr>
        <w:t>,</w:t>
      </w:r>
      <w:r w:rsidR="00BA7971">
        <w:rPr>
          <w:b/>
        </w:rPr>
        <w:t xml:space="preserve"> ESSENTIELLE AUX CULTURES</w:t>
      </w:r>
    </w:p>
    <w:p w14:paraId="69E50E9A" w14:textId="70D7933D" w:rsidR="00C6511D" w:rsidRDefault="00C6511D" w:rsidP="00C6511D">
      <w:pPr>
        <w:spacing w:after="0"/>
        <w:jc w:val="both"/>
      </w:pPr>
      <w:r>
        <w:t>L’eau est essentielle à la vie et indispensable à l’agriculture. Les producteurs agricoles mettent donc en place des techniques pour limiter le gaspillage, éviter les risques de pollution et empêcher l’érosion de leurs champs. Ils p</w:t>
      </w:r>
      <w:r w:rsidR="00ED0175">
        <w:t>rennent</w:t>
      </w:r>
      <w:r>
        <w:t xml:space="preserve"> également </w:t>
      </w:r>
      <w:r w:rsidR="00ED0175">
        <w:t>des mesures</w:t>
      </w:r>
      <w:r>
        <w:t xml:space="preserve"> pour pr</w:t>
      </w:r>
      <w:r w:rsidR="00ED0175">
        <w:t>otéger</w:t>
      </w:r>
      <w:r>
        <w:t xml:space="preserve"> et restaurer les plans d’eau qui bordent leurs cultures. Il en est de la </w:t>
      </w:r>
      <w:r w:rsidR="00ED0175">
        <w:t>sauvegarde</w:t>
      </w:r>
      <w:r>
        <w:t xml:space="preserve"> des milieux aquatiques</w:t>
      </w:r>
      <w:r w:rsidR="00BB1E89">
        <w:t xml:space="preserve">, </w:t>
      </w:r>
      <w:r>
        <w:t>de la préservation de l’apport en eau</w:t>
      </w:r>
      <w:r w:rsidR="00BB1E89" w:rsidRPr="00BB1E89">
        <w:t xml:space="preserve"> </w:t>
      </w:r>
      <w:r w:rsidR="00BB1E89">
        <w:t>et de l’avenir de l</w:t>
      </w:r>
      <w:r w:rsidR="00ED0175">
        <w:t>’agriculture et de notre alimentation</w:t>
      </w:r>
      <w:r>
        <w:t>.</w:t>
      </w:r>
    </w:p>
    <w:p w14:paraId="68FCAFD7" w14:textId="77777777" w:rsidR="00C6511D" w:rsidRDefault="00C6511D" w:rsidP="00711D8C">
      <w:pPr>
        <w:spacing w:after="0" w:line="276" w:lineRule="auto"/>
        <w:jc w:val="both"/>
      </w:pPr>
    </w:p>
    <w:p w14:paraId="136E182B" w14:textId="01A1E485" w:rsidR="00C6511D" w:rsidRDefault="0059226C" w:rsidP="00711D8C">
      <w:pPr>
        <w:spacing w:after="0" w:line="276" w:lineRule="auto"/>
        <w:jc w:val="both"/>
      </w:pPr>
      <w:r>
        <w:pict w14:anchorId="3AC86CF4">
          <v:rect id="_x0000_i1025" style="width:0;height:1.5pt" o:hralign="center" o:hrstd="t" o:hr="t" fillcolor="#a0a0a0" stroked="f"/>
        </w:pict>
      </w:r>
    </w:p>
    <w:p w14:paraId="62A30DD0" w14:textId="77777777" w:rsidR="00C6511D" w:rsidRDefault="00C6511D" w:rsidP="00711D8C">
      <w:pPr>
        <w:spacing w:after="0" w:line="276" w:lineRule="auto"/>
        <w:jc w:val="both"/>
      </w:pPr>
    </w:p>
    <w:p w14:paraId="2455BD21" w14:textId="46332A29" w:rsidR="00C6511D" w:rsidRPr="00C6511D" w:rsidRDefault="00C6511D" w:rsidP="00711D8C">
      <w:pPr>
        <w:spacing w:after="0" w:line="276" w:lineRule="auto"/>
        <w:jc w:val="both"/>
        <w:rPr>
          <w:b/>
        </w:rPr>
      </w:pPr>
      <w:r w:rsidRPr="00C6511D">
        <w:rPr>
          <w:b/>
        </w:rPr>
        <w:t>ÉVITER LE GASPILLAGE ET LA POLLUTION DE L’EAU</w:t>
      </w:r>
    </w:p>
    <w:p w14:paraId="325627B9" w14:textId="3B6233E4" w:rsidR="00BA7971" w:rsidRDefault="00C6511D" w:rsidP="00C6511D">
      <w:pPr>
        <w:spacing w:after="0"/>
        <w:jc w:val="both"/>
      </w:pPr>
      <w:r>
        <w:t xml:space="preserve">Pour </w:t>
      </w:r>
      <w:r w:rsidR="000F1FE6">
        <w:t xml:space="preserve">ne pas gaspiller </w:t>
      </w:r>
      <w:r>
        <w:t>la ressource en eau, les producteurs agricoles portent une attention particulière à l’usage qu’ils en font, par exemple</w:t>
      </w:r>
      <w:r w:rsidR="00FC5ED7">
        <w:t>,</w:t>
      </w:r>
      <w:r>
        <w:t xml:space="preserve"> en arrosant au pied des plants ou en utilisant des systèmes d’irrigation performants. </w:t>
      </w:r>
      <w:r w:rsidR="000F1FE6">
        <w:t>Afin d’éviter la contamination de l’eau, l</w:t>
      </w:r>
      <w:r>
        <w:t>’</w:t>
      </w:r>
      <w:r w:rsidR="00BA7971">
        <w:t xml:space="preserve">épandage </w:t>
      </w:r>
      <w:r>
        <w:t xml:space="preserve">des engrais et des pesticides est également étroitement encadré, voire limité, et le recours à des alternatives plus écologiques est </w:t>
      </w:r>
      <w:r w:rsidR="00703469">
        <w:t>de plus en plus souvent</w:t>
      </w:r>
      <w:r>
        <w:t xml:space="preserve"> privilégié. De leur côté, les éleveurs mettent e</w:t>
      </w:r>
      <w:r w:rsidR="00146B74">
        <w:t xml:space="preserve">n place des installations pour empêcher </w:t>
      </w:r>
      <w:r>
        <w:t>que les déjections animales atteignent les rivières et les nappes phréatiques.</w:t>
      </w:r>
    </w:p>
    <w:p w14:paraId="361C65E8" w14:textId="77777777" w:rsidR="00BA7971" w:rsidRDefault="00BA7971" w:rsidP="00C6511D">
      <w:pPr>
        <w:spacing w:after="0"/>
        <w:jc w:val="both"/>
      </w:pPr>
    </w:p>
    <w:p w14:paraId="7A7E4D5B" w14:textId="37CF99AC" w:rsidR="00BA7971" w:rsidRDefault="0059226C" w:rsidP="00C6511D">
      <w:pPr>
        <w:spacing w:after="0"/>
        <w:jc w:val="both"/>
      </w:pPr>
      <w:r>
        <w:pict w14:anchorId="0A7EA6BF">
          <v:rect id="_x0000_i1026" style="width:0;height:1.5pt" o:hralign="center" o:hrstd="t" o:hr="t" fillcolor="#a0a0a0" stroked="f"/>
        </w:pict>
      </w:r>
    </w:p>
    <w:p w14:paraId="32471C60" w14:textId="77777777" w:rsidR="00BA7971" w:rsidRDefault="00BA7971" w:rsidP="00C6511D">
      <w:pPr>
        <w:spacing w:after="0"/>
        <w:jc w:val="both"/>
      </w:pPr>
    </w:p>
    <w:p w14:paraId="5A6A9CEF" w14:textId="03C468B9" w:rsidR="00BA7971" w:rsidRPr="00BA7971" w:rsidRDefault="00BA7971" w:rsidP="00C6511D">
      <w:pPr>
        <w:spacing w:after="0"/>
        <w:jc w:val="both"/>
        <w:rPr>
          <w:b/>
        </w:rPr>
      </w:pPr>
      <w:r w:rsidRPr="00BA7971">
        <w:rPr>
          <w:b/>
        </w:rPr>
        <w:t>PROTÉGER DE L’ÉROSION</w:t>
      </w:r>
    </w:p>
    <w:p w14:paraId="49D5DD9C" w14:textId="05A6D6B8" w:rsidR="00C6511D" w:rsidRDefault="00274179" w:rsidP="00C6511D">
      <w:pPr>
        <w:spacing w:after="0"/>
        <w:jc w:val="both"/>
      </w:pPr>
      <w:r>
        <w:t>Pour protéger les cours d’eau, l</w:t>
      </w:r>
      <w:r w:rsidR="00C6511D">
        <w:t>e producteur</w:t>
      </w:r>
      <w:r>
        <w:t xml:space="preserve"> agricole </w:t>
      </w:r>
      <w:r w:rsidR="00BA7971">
        <w:t>adapte ses pratiques pour empêcher l’érosion, notamment en favorisant l’infiltration de l’eau dans le sol</w:t>
      </w:r>
      <w:r w:rsidR="000F1FE6">
        <w:t xml:space="preserve"> afin d’</w:t>
      </w:r>
      <w:r w:rsidR="00C6511D">
        <w:t>évite</w:t>
      </w:r>
      <w:r w:rsidR="00BA7971">
        <w:t>r</w:t>
      </w:r>
      <w:r w:rsidR="00C6511D">
        <w:t xml:space="preserve"> que l’eau qui ruisselle dans le champ entraîne avec elle des parties de terre</w:t>
      </w:r>
      <w:r w:rsidR="00BA7971" w:rsidRPr="00BA7971">
        <w:t xml:space="preserve"> </w:t>
      </w:r>
      <w:r w:rsidR="00BA7971">
        <w:t xml:space="preserve">et </w:t>
      </w:r>
      <w:r w:rsidR="00BA7971" w:rsidRPr="00AE6727">
        <w:t>des résidus agricoles</w:t>
      </w:r>
      <w:r w:rsidR="00C6511D">
        <w:t xml:space="preserve">. Il peut aussi </w:t>
      </w:r>
      <w:r w:rsidR="002940F1">
        <w:t>aménager</w:t>
      </w:r>
      <w:r w:rsidR="00C6511D">
        <w:t xml:space="preserve"> des plantations entre s</w:t>
      </w:r>
      <w:r w:rsidR="00397171">
        <w:t>es cultures</w:t>
      </w:r>
      <w:r w:rsidR="00C6511D">
        <w:t xml:space="preserve"> et le cours d’eau. Appelées bandes riveraines, ces portions de terrain</w:t>
      </w:r>
      <w:r w:rsidR="00BA7971">
        <w:t>,</w:t>
      </w:r>
      <w:r w:rsidR="00C6511D">
        <w:t xml:space="preserve"> </w:t>
      </w:r>
      <w:r w:rsidR="00BA7971">
        <w:t xml:space="preserve">constituées d’arbres, d’arbustes </w:t>
      </w:r>
      <w:r w:rsidR="002940F1">
        <w:t>ou</w:t>
      </w:r>
      <w:r w:rsidR="00BA7971">
        <w:t xml:space="preserve"> d’herbes, </w:t>
      </w:r>
      <w:r w:rsidR="00C6511D">
        <w:t>jouent un rôle important contre l’érosion, en plus de former une zone tampon entre le champ et le plan d’eau.</w:t>
      </w:r>
    </w:p>
    <w:p w14:paraId="40F2BCC6" w14:textId="77777777" w:rsidR="00C6511D" w:rsidRDefault="00C6511D" w:rsidP="00711D8C">
      <w:pPr>
        <w:spacing w:after="0" w:line="276" w:lineRule="auto"/>
        <w:jc w:val="both"/>
      </w:pPr>
    </w:p>
    <w:p w14:paraId="3B40C076" w14:textId="2F1D840D" w:rsidR="00C6511D" w:rsidRDefault="0059226C" w:rsidP="00711D8C">
      <w:pPr>
        <w:spacing w:after="0" w:line="276" w:lineRule="auto"/>
        <w:jc w:val="both"/>
      </w:pPr>
      <w:r>
        <w:pict w14:anchorId="22CD0AA1">
          <v:rect id="_x0000_i1027" style="width:0;height:1.5pt" o:hralign="center" o:hrstd="t" o:hr="t" fillcolor="#a0a0a0" stroked="f"/>
        </w:pict>
      </w:r>
    </w:p>
    <w:p w14:paraId="00AE83EC" w14:textId="77777777" w:rsidR="00711D8C" w:rsidRDefault="00711D8C" w:rsidP="00711D8C">
      <w:pPr>
        <w:spacing w:after="0" w:line="276" w:lineRule="auto"/>
        <w:jc w:val="both"/>
      </w:pPr>
    </w:p>
    <w:p w14:paraId="2121010F" w14:textId="0A324F2E" w:rsidR="00BA7971" w:rsidRPr="00BA7971" w:rsidRDefault="00BA7971" w:rsidP="00711D8C">
      <w:pPr>
        <w:spacing w:after="0" w:line="276" w:lineRule="auto"/>
        <w:jc w:val="both"/>
        <w:rPr>
          <w:b/>
        </w:rPr>
      </w:pPr>
      <w:r w:rsidRPr="00BA7971">
        <w:rPr>
          <w:b/>
        </w:rPr>
        <w:t>LES BANDES RIVERAINES</w:t>
      </w:r>
    </w:p>
    <w:p w14:paraId="6327D721" w14:textId="416D7DE1" w:rsidR="00594BEF" w:rsidRDefault="00BA7971" w:rsidP="003D2A14">
      <w:pPr>
        <w:spacing w:after="0" w:line="276" w:lineRule="auto"/>
        <w:jc w:val="both"/>
      </w:pPr>
      <w:r>
        <w:t>Les</w:t>
      </w:r>
      <w:r w:rsidR="00C81AAC">
        <w:t xml:space="preserve"> agriculteurs posent un geste important en aménageant des</w:t>
      </w:r>
      <w:r>
        <w:t xml:space="preserve"> bandes riveraines</w:t>
      </w:r>
      <w:r w:rsidR="00C81AAC">
        <w:t xml:space="preserve"> le long de leurs cultures car celles-ci</w:t>
      </w:r>
      <w:r>
        <w:t xml:space="preserve"> </w:t>
      </w:r>
      <w:r w:rsidR="00711D8C">
        <w:t xml:space="preserve">jouent un rôle </w:t>
      </w:r>
      <w:r w:rsidR="00C81AAC">
        <w:t>essentiel</w:t>
      </w:r>
      <w:r w:rsidR="00711D8C">
        <w:t xml:space="preserve"> </w:t>
      </w:r>
      <w:r w:rsidR="00D412F9">
        <w:t>contre l’érosion</w:t>
      </w:r>
      <w:r w:rsidR="00C81AAC">
        <w:t>. L</w:t>
      </w:r>
      <w:r w:rsidR="00D412F9">
        <w:t>eurs racines</w:t>
      </w:r>
      <w:r w:rsidR="00C81AAC">
        <w:t xml:space="preserve"> </w:t>
      </w:r>
      <w:r w:rsidR="00D412F9">
        <w:t>maintiennent en place le sol des rives et des talus</w:t>
      </w:r>
      <w:r w:rsidR="00594BEF">
        <w:t>,</w:t>
      </w:r>
      <w:r w:rsidR="00CB5CB7">
        <w:t xml:space="preserve"> et </w:t>
      </w:r>
      <w:r w:rsidR="00D412F9">
        <w:t>leurs tiges, en faisant obstacle, ralentissent la vitesse d‘écoulement de l’eau</w:t>
      </w:r>
      <w:r w:rsidR="002940F1">
        <w:t xml:space="preserve"> de ruissellement</w:t>
      </w:r>
      <w:r w:rsidR="00D412F9">
        <w:t>.</w:t>
      </w:r>
      <w:r w:rsidR="00594BEF" w:rsidRPr="00594BEF">
        <w:t xml:space="preserve"> </w:t>
      </w:r>
      <w:r w:rsidR="00594BEF">
        <w:t>De plus, elles protègent l'habitat riverain</w:t>
      </w:r>
      <w:r w:rsidR="00AE6727">
        <w:t xml:space="preserve"> contre le vent</w:t>
      </w:r>
      <w:r w:rsidR="002940F1">
        <w:t xml:space="preserve">, </w:t>
      </w:r>
      <w:r w:rsidR="00594BEF">
        <w:t xml:space="preserve">freinent les particules de sol, </w:t>
      </w:r>
      <w:r w:rsidR="002940F1">
        <w:t xml:space="preserve">peuvent assimiler </w:t>
      </w:r>
      <w:r w:rsidR="00711D8C">
        <w:t>les</w:t>
      </w:r>
      <w:r w:rsidR="00594BEF">
        <w:t xml:space="preserve"> fertilisants et</w:t>
      </w:r>
      <w:r w:rsidR="002940F1">
        <w:t xml:space="preserve"> absorber</w:t>
      </w:r>
      <w:r w:rsidR="00594BEF">
        <w:t xml:space="preserve"> </w:t>
      </w:r>
      <w:r w:rsidR="00711D8C">
        <w:t xml:space="preserve">les </w:t>
      </w:r>
      <w:r w:rsidR="00594BEF">
        <w:t xml:space="preserve">pesticides. </w:t>
      </w:r>
      <w:r w:rsidR="007E0522" w:rsidRPr="007E0522">
        <w:t>La bande riveraine est</w:t>
      </w:r>
      <w:r w:rsidR="00594BEF">
        <w:t xml:space="preserve"> donc </w:t>
      </w:r>
      <w:r w:rsidR="0075218E">
        <w:t xml:space="preserve">une </w:t>
      </w:r>
      <w:r w:rsidR="007E0522" w:rsidRPr="007E0522">
        <w:t>zone tampon entre le champ et le plan d’eau</w:t>
      </w:r>
      <w:r w:rsidR="0075218E">
        <w:t>.</w:t>
      </w:r>
      <w:bookmarkStart w:id="0" w:name="_GoBack"/>
      <w:bookmarkEnd w:id="0"/>
    </w:p>
    <w:p w14:paraId="6CBF2217" w14:textId="77777777" w:rsidR="00BA7971" w:rsidRDefault="00BA7971" w:rsidP="003D2A14">
      <w:pPr>
        <w:spacing w:after="0" w:line="276" w:lineRule="auto"/>
        <w:jc w:val="both"/>
        <w:rPr>
          <w:strike/>
        </w:rPr>
      </w:pPr>
    </w:p>
    <w:p w14:paraId="5DE156F9" w14:textId="1B6780A6" w:rsidR="003D2A14" w:rsidRDefault="0059226C" w:rsidP="003D2A14">
      <w:pPr>
        <w:spacing w:after="0" w:line="276" w:lineRule="auto"/>
        <w:jc w:val="both"/>
      </w:pPr>
      <w:r>
        <w:pict w14:anchorId="32F5D134">
          <v:rect id="_x0000_i1028" style="width:0;height:1.5pt" o:hralign="center" o:hrstd="t" o:hr="t" fillcolor="#a0a0a0" stroked="f"/>
        </w:pict>
      </w:r>
    </w:p>
    <w:p w14:paraId="7B8BB8A0" w14:textId="77777777" w:rsidR="00BA7971" w:rsidRDefault="00BA7971" w:rsidP="003D2A14">
      <w:pPr>
        <w:spacing w:after="0" w:line="276" w:lineRule="auto"/>
        <w:jc w:val="both"/>
      </w:pPr>
    </w:p>
    <w:p w14:paraId="3A36BE19" w14:textId="6127952E" w:rsidR="00BA7971" w:rsidRPr="00BA7971" w:rsidRDefault="00BA7971" w:rsidP="003D2A14">
      <w:pPr>
        <w:spacing w:after="0" w:line="276" w:lineRule="auto"/>
        <w:jc w:val="both"/>
        <w:rPr>
          <w:b/>
        </w:rPr>
      </w:pPr>
      <w:r w:rsidRPr="00BA7971">
        <w:rPr>
          <w:b/>
        </w:rPr>
        <w:t>PROTÉGER MAIS AUSSI RESTAURER</w:t>
      </w:r>
    </w:p>
    <w:p w14:paraId="1B1BEFCD" w14:textId="042179CF" w:rsidR="00D412F9" w:rsidRDefault="005201A2" w:rsidP="003D2A14">
      <w:pPr>
        <w:spacing w:after="0" w:line="276" w:lineRule="auto"/>
        <w:jc w:val="both"/>
      </w:pPr>
      <w:r>
        <w:t>En milieu agricole, la s</w:t>
      </w:r>
      <w:r w:rsidR="009503BB">
        <w:t xml:space="preserve">anté </w:t>
      </w:r>
      <w:r>
        <w:t xml:space="preserve">des cours d’eau dépend non seulement des mesures prises </w:t>
      </w:r>
      <w:r w:rsidR="009503BB">
        <w:t xml:space="preserve">par les agriculteurs, entre autres, </w:t>
      </w:r>
      <w:r>
        <w:t xml:space="preserve">pour limiter les sources de pollution, mais également des efforts pour préserver et restaurer </w:t>
      </w:r>
      <w:r w:rsidR="00BA7971">
        <w:t>l</w:t>
      </w:r>
      <w:r>
        <w:t>es plans d’eau.</w:t>
      </w:r>
      <w:r w:rsidR="00A462C9">
        <w:t xml:space="preserve"> </w:t>
      </w:r>
      <w:r>
        <w:t xml:space="preserve">Cela suppose </w:t>
      </w:r>
      <w:r w:rsidR="00AD2D39">
        <w:t>empêcher qu’ils s’abîment, se dég</w:t>
      </w:r>
      <w:r>
        <w:t>rad</w:t>
      </w:r>
      <w:r w:rsidR="00AD2D39">
        <w:t>ent</w:t>
      </w:r>
      <w:r>
        <w:t xml:space="preserve"> et </w:t>
      </w:r>
      <w:r w:rsidR="00AD2D39">
        <w:t>s’</w:t>
      </w:r>
      <w:r>
        <w:t>éro</w:t>
      </w:r>
      <w:r w:rsidR="00AD2D39">
        <w:t>dent, et protéger</w:t>
      </w:r>
      <w:r>
        <w:t xml:space="preserve"> la qualité et la diversité biologique du milieu. </w:t>
      </w:r>
      <w:r w:rsidR="00750677">
        <w:t>Une politique gouvernementale</w:t>
      </w:r>
      <w:r w:rsidR="00AD2D39">
        <w:t xml:space="preserve"> existe </w:t>
      </w:r>
      <w:r w:rsidR="00750677">
        <w:t>pour que t</w:t>
      </w:r>
      <w:r>
        <w:t>ous les cours d’eau</w:t>
      </w:r>
      <w:r w:rsidR="00750677">
        <w:t xml:space="preserve">, </w:t>
      </w:r>
      <w:r>
        <w:t>ainsi que les fossés drainant</w:t>
      </w:r>
      <w:r w:rsidR="004A5D16">
        <w:t>s</w:t>
      </w:r>
      <w:r w:rsidR="00750677">
        <w:t>,</w:t>
      </w:r>
      <w:r>
        <w:t xml:space="preserve"> </w:t>
      </w:r>
      <w:r w:rsidR="00750677">
        <w:t>soient protégés</w:t>
      </w:r>
      <w:r>
        <w:t>, restaur</w:t>
      </w:r>
      <w:r w:rsidR="00750677">
        <w:t>és</w:t>
      </w:r>
      <w:r>
        <w:t xml:space="preserve"> </w:t>
      </w:r>
      <w:r w:rsidR="00711D8C">
        <w:t xml:space="preserve">et </w:t>
      </w:r>
      <w:r>
        <w:t>nettoy</w:t>
      </w:r>
      <w:r w:rsidR="00750677">
        <w:t>és</w:t>
      </w:r>
      <w:r>
        <w:t>.</w:t>
      </w:r>
    </w:p>
    <w:p w14:paraId="0FDEFBDA" w14:textId="77777777" w:rsidR="00BA7971" w:rsidRDefault="00BA7971" w:rsidP="003D2A14">
      <w:pPr>
        <w:spacing w:after="0" w:line="276" w:lineRule="auto"/>
        <w:jc w:val="both"/>
      </w:pPr>
    </w:p>
    <w:p w14:paraId="7870A366" w14:textId="005EF7DA" w:rsidR="00BA7971" w:rsidRDefault="0059226C" w:rsidP="003D2A14">
      <w:pPr>
        <w:spacing w:after="0" w:line="276" w:lineRule="auto"/>
        <w:jc w:val="both"/>
      </w:pPr>
      <w:r>
        <w:pict w14:anchorId="6AEC2547">
          <v:rect id="_x0000_i1029" style="width:0;height:1.5pt" o:hralign="center" o:hrstd="t" o:hr="t" fillcolor="#a0a0a0" stroked="f"/>
        </w:pict>
      </w:r>
    </w:p>
    <w:p w14:paraId="2D52BBC4" w14:textId="77777777" w:rsidR="00711D8C" w:rsidRPr="0075218E" w:rsidRDefault="00711D8C" w:rsidP="003D2A14">
      <w:pPr>
        <w:spacing w:after="0" w:line="276" w:lineRule="auto"/>
        <w:jc w:val="both"/>
      </w:pPr>
    </w:p>
    <w:sectPr w:rsidR="00711D8C" w:rsidRPr="0075218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CA1B60" w15:done="0"/>
  <w15:commentEx w15:paraId="565F7ED7" w15:done="0"/>
  <w15:commentEx w15:paraId="43C9DFBE" w15:done="0"/>
  <w15:commentEx w15:paraId="16BDE20D" w15:done="0"/>
  <w15:commentEx w15:paraId="736DC0EB" w15:done="0"/>
  <w15:commentEx w15:paraId="06372DD3" w15:done="0"/>
  <w15:commentEx w15:paraId="54EB95CA" w15:done="0"/>
  <w15:commentEx w15:paraId="750878BD" w15:done="0"/>
  <w15:commentEx w15:paraId="33F78001" w15:done="0"/>
  <w15:commentEx w15:paraId="7E878E04" w15:done="0"/>
  <w15:commentEx w15:paraId="7C7BE6C5" w15:done="0"/>
  <w15:commentEx w15:paraId="177BA48E" w15:done="0"/>
  <w15:commentEx w15:paraId="38C577FE" w15:done="0"/>
  <w15:commentEx w15:paraId="36890D37" w15:done="0"/>
  <w15:commentEx w15:paraId="64F8D151" w15:done="0"/>
  <w15:commentEx w15:paraId="2EC067DD" w15:done="0"/>
  <w15:commentEx w15:paraId="5FA6EC82" w15:done="0"/>
  <w15:commentEx w15:paraId="5F154F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CA1B60" w16cid:durableId="219206B5"/>
  <w16cid:commentId w16cid:paraId="565F7ED7" w16cid:durableId="219206B6"/>
  <w16cid:commentId w16cid:paraId="43C9DFBE" w16cid:durableId="219206BA"/>
  <w16cid:commentId w16cid:paraId="16BDE20D" w16cid:durableId="219206BB"/>
  <w16cid:commentId w16cid:paraId="736DC0EB" w16cid:durableId="219206BC"/>
  <w16cid:commentId w16cid:paraId="06372DD3" w16cid:durableId="219206BD"/>
  <w16cid:commentId w16cid:paraId="54EB95CA" w16cid:durableId="219206BE"/>
  <w16cid:commentId w16cid:paraId="750878BD" w16cid:durableId="219206BF"/>
  <w16cid:commentId w16cid:paraId="33F78001" w16cid:durableId="219206C0"/>
  <w16cid:commentId w16cid:paraId="7E878E04" w16cid:durableId="219206C1"/>
  <w16cid:commentId w16cid:paraId="7C7BE6C5" w16cid:durableId="219206C2"/>
  <w16cid:commentId w16cid:paraId="177BA48E" w16cid:durableId="219206C3"/>
  <w16cid:commentId w16cid:paraId="38C577FE" w16cid:durableId="219206C4"/>
  <w16cid:commentId w16cid:paraId="36890D37" w16cid:durableId="219206C5"/>
  <w16cid:commentId w16cid:paraId="64F8D151" w16cid:durableId="219206C6"/>
  <w16cid:commentId w16cid:paraId="2EC067DD" w16cid:durableId="219206C7"/>
  <w16cid:commentId w16cid:paraId="5FA6EC82" w16cid:durableId="219206C8"/>
  <w16cid:commentId w16cid:paraId="5F154F69" w16cid:durableId="219206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8216C" w14:textId="77777777" w:rsidR="0059226C" w:rsidRDefault="0059226C" w:rsidP="009A68AF">
      <w:pPr>
        <w:spacing w:after="0" w:line="240" w:lineRule="auto"/>
      </w:pPr>
      <w:r>
        <w:separator/>
      </w:r>
    </w:p>
  </w:endnote>
  <w:endnote w:type="continuationSeparator" w:id="0">
    <w:p w14:paraId="389BFCC9" w14:textId="77777777" w:rsidR="0059226C" w:rsidRDefault="0059226C" w:rsidP="009A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1BD87" w14:textId="77777777" w:rsidR="0059226C" w:rsidRDefault="0059226C" w:rsidP="009A68AF">
      <w:pPr>
        <w:spacing w:after="0" w:line="240" w:lineRule="auto"/>
      </w:pPr>
      <w:r>
        <w:separator/>
      </w:r>
    </w:p>
  </w:footnote>
  <w:footnote w:type="continuationSeparator" w:id="0">
    <w:p w14:paraId="15371885" w14:textId="77777777" w:rsidR="0059226C" w:rsidRDefault="0059226C" w:rsidP="009A6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676"/>
    <w:multiLevelType w:val="hybridMultilevel"/>
    <w:tmpl w:val="6B3AED6A"/>
    <w:lvl w:ilvl="0" w:tplc="A8C655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6169"/>
    <w:multiLevelType w:val="hybridMultilevel"/>
    <w:tmpl w:val="A782B6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B2557"/>
    <w:multiLevelType w:val="multilevel"/>
    <w:tmpl w:val="837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84BB8"/>
    <w:multiLevelType w:val="hybridMultilevel"/>
    <w:tmpl w:val="3E5490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85867"/>
    <w:multiLevelType w:val="hybridMultilevel"/>
    <w:tmpl w:val="4F144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06E04"/>
    <w:multiLevelType w:val="hybridMultilevel"/>
    <w:tmpl w:val="463618B0"/>
    <w:lvl w:ilvl="0" w:tplc="28AC971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A38"/>
    <w:multiLevelType w:val="hybridMultilevel"/>
    <w:tmpl w:val="7E9C86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6D2500"/>
    <w:multiLevelType w:val="multilevel"/>
    <w:tmpl w:val="45C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36501"/>
    <w:multiLevelType w:val="hybridMultilevel"/>
    <w:tmpl w:val="88B28D54"/>
    <w:lvl w:ilvl="0" w:tplc="AAF874E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433CC"/>
    <w:multiLevelType w:val="hybridMultilevel"/>
    <w:tmpl w:val="9CE2F9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3C702F"/>
    <w:multiLevelType w:val="hybridMultilevel"/>
    <w:tmpl w:val="F6ACD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D7C82"/>
    <w:multiLevelType w:val="multilevel"/>
    <w:tmpl w:val="B96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86492E"/>
    <w:multiLevelType w:val="hybridMultilevel"/>
    <w:tmpl w:val="43FEC4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5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D"/>
    <w:rsid w:val="0003020B"/>
    <w:rsid w:val="000313AE"/>
    <w:rsid w:val="0003590E"/>
    <w:rsid w:val="00040475"/>
    <w:rsid w:val="00050641"/>
    <w:rsid w:val="0005065E"/>
    <w:rsid w:val="000663E6"/>
    <w:rsid w:val="00072BD4"/>
    <w:rsid w:val="000904CE"/>
    <w:rsid w:val="00096DF5"/>
    <w:rsid w:val="0009749D"/>
    <w:rsid w:val="000C43D3"/>
    <w:rsid w:val="000D438C"/>
    <w:rsid w:val="000E3365"/>
    <w:rsid w:val="000F0864"/>
    <w:rsid w:val="000F1523"/>
    <w:rsid w:val="000F1FE6"/>
    <w:rsid w:val="000F473F"/>
    <w:rsid w:val="0010746C"/>
    <w:rsid w:val="001107BB"/>
    <w:rsid w:val="00110ECB"/>
    <w:rsid w:val="00146B74"/>
    <w:rsid w:val="00151CF2"/>
    <w:rsid w:val="0015295E"/>
    <w:rsid w:val="001644CD"/>
    <w:rsid w:val="0019027C"/>
    <w:rsid w:val="00195063"/>
    <w:rsid w:val="00196515"/>
    <w:rsid w:val="00197083"/>
    <w:rsid w:val="001A7ED2"/>
    <w:rsid w:val="001B41D7"/>
    <w:rsid w:val="001C2042"/>
    <w:rsid w:val="001C21F7"/>
    <w:rsid w:val="001C2875"/>
    <w:rsid w:val="001D2742"/>
    <w:rsid w:val="001D4925"/>
    <w:rsid w:val="001E2400"/>
    <w:rsid w:val="001E475A"/>
    <w:rsid w:val="001E5565"/>
    <w:rsid w:val="001E7A42"/>
    <w:rsid w:val="001F3291"/>
    <w:rsid w:val="00203527"/>
    <w:rsid w:val="002051E3"/>
    <w:rsid w:val="00213EDF"/>
    <w:rsid w:val="002163A1"/>
    <w:rsid w:val="00222FE5"/>
    <w:rsid w:val="00253C5D"/>
    <w:rsid w:val="00274179"/>
    <w:rsid w:val="00284DA3"/>
    <w:rsid w:val="0028602B"/>
    <w:rsid w:val="002908F7"/>
    <w:rsid w:val="00292F32"/>
    <w:rsid w:val="002940F1"/>
    <w:rsid w:val="002A0D89"/>
    <w:rsid w:val="002B02EE"/>
    <w:rsid w:val="002B0C17"/>
    <w:rsid w:val="002B28B7"/>
    <w:rsid w:val="002D51A9"/>
    <w:rsid w:val="002E61F5"/>
    <w:rsid w:val="002F2F95"/>
    <w:rsid w:val="00302427"/>
    <w:rsid w:val="0031533C"/>
    <w:rsid w:val="003222BC"/>
    <w:rsid w:val="00322DE8"/>
    <w:rsid w:val="00326B04"/>
    <w:rsid w:val="003327B8"/>
    <w:rsid w:val="00333F10"/>
    <w:rsid w:val="003450C7"/>
    <w:rsid w:val="00364171"/>
    <w:rsid w:val="00367393"/>
    <w:rsid w:val="0036774B"/>
    <w:rsid w:val="003720F2"/>
    <w:rsid w:val="00381E42"/>
    <w:rsid w:val="00381EA9"/>
    <w:rsid w:val="003877E2"/>
    <w:rsid w:val="0039079E"/>
    <w:rsid w:val="0039095E"/>
    <w:rsid w:val="00397171"/>
    <w:rsid w:val="003D29DB"/>
    <w:rsid w:val="003D2A14"/>
    <w:rsid w:val="003D61E3"/>
    <w:rsid w:val="003F21F7"/>
    <w:rsid w:val="0041444F"/>
    <w:rsid w:val="00432325"/>
    <w:rsid w:val="004420B1"/>
    <w:rsid w:val="00451DAF"/>
    <w:rsid w:val="004605FA"/>
    <w:rsid w:val="00461BEB"/>
    <w:rsid w:val="004870DF"/>
    <w:rsid w:val="0048730D"/>
    <w:rsid w:val="00490BA5"/>
    <w:rsid w:val="004946CE"/>
    <w:rsid w:val="004A5D16"/>
    <w:rsid w:val="004B0616"/>
    <w:rsid w:val="004B755B"/>
    <w:rsid w:val="004D1A37"/>
    <w:rsid w:val="004D2065"/>
    <w:rsid w:val="004D29E2"/>
    <w:rsid w:val="004D5F85"/>
    <w:rsid w:val="004D703B"/>
    <w:rsid w:val="004E199B"/>
    <w:rsid w:val="00510BD5"/>
    <w:rsid w:val="00510BDC"/>
    <w:rsid w:val="005201A2"/>
    <w:rsid w:val="00526360"/>
    <w:rsid w:val="00543FD7"/>
    <w:rsid w:val="00554708"/>
    <w:rsid w:val="0056225C"/>
    <w:rsid w:val="0056492A"/>
    <w:rsid w:val="00567033"/>
    <w:rsid w:val="005722B2"/>
    <w:rsid w:val="005734DB"/>
    <w:rsid w:val="00577BFE"/>
    <w:rsid w:val="0058095B"/>
    <w:rsid w:val="0059226C"/>
    <w:rsid w:val="00594BEF"/>
    <w:rsid w:val="00595308"/>
    <w:rsid w:val="005A13F1"/>
    <w:rsid w:val="005C1E98"/>
    <w:rsid w:val="005C5244"/>
    <w:rsid w:val="005D4930"/>
    <w:rsid w:val="005E7829"/>
    <w:rsid w:val="005F5B6E"/>
    <w:rsid w:val="006013AC"/>
    <w:rsid w:val="00603FE2"/>
    <w:rsid w:val="00607CC1"/>
    <w:rsid w:val="006101C7"/>
    <w:rsid w:val="00645C75"/>
    <w:rsid w:val="00647183"/>
    <w:rsid w:val="0065076E"/>
    <w:rsid w:val="00655EE8"/>
    <w:rsid w:val="00657E8E"/>
    <w:rsid w:val="0066212A"/>
    <w:rsid w:val="006943C6"/>
    <w:rsid w:val="00695D98"/>
    <w:rsid w:val="0069744A"/>
    <w:rsid w:val="00697C15"/>
    <w:rsid w:val="006A5B1A"/>
    <w:rsid w:val="006B6CE7"/>
    <w:rsid w:val="006C7CBB"/>
    <w:rsid w:val="006D7B44"/>
    <w:rsid w:val="006F4302"/>
    <w:rsid w:val="006F445D"/>
    <w:rsid w:val="0070275E"/>
    <w:rsid w:val="00703469"/>
    <w:rsid w:val="00711D8C"/>
    <w:rsid w:val="00712446"/>
    <w:rsid w:val="00733B89"/>
    <w:rsid w:val="00744462"/>
    <w:rsid w:val="00747AEF"/>
    <w:rsid w:val="00750677"/>
    <w:rsid w:val="0075218E"/>
    <w:rsid w:val="0077133B"/>
    <w:rsid w:val="00776921"/>
    <w:rsid w:val="0078222D"/>
    <w:rsid w:val="0078404D"/>
    <w:rsid w:val="00786309"/>
    <w:rsid w:val="007937F6"/>
    <w:rsid w:val="007A1F5C"/>
    <w:rsid w:val="007B511B"/>
    <w:rsid w:val="007C30C6"/>
    <w:rsid w:val="007C6DFB"/>
    <w:rsid w:val="007D18CA"/>
    <w:rsid w:val="007E0522"/>
    <w:rsid w:val="007E2C77"/>
    <w:rsid w:val="007F5634"/>
    <w:rsid w:val="00800CB0"/>
    <w:rsid w:val="00821C8B"/>
    <w:rsid w:val="008256E9"/>
    <w:rsid w:val="00827912"/>
    <w:rsid w:val="0083214C"/>
    <w:rsid w:val="008377D8"/>
    <w:rsid w:val="00841E82"/>
    <w:rsid w:val="00845302"/>
    <w:rsid w:val="00851216"/>
    <w:rsid w:val="00854AE0"/>
    <w:rsid w:val="00866976"/>
    <w:rsid w:val="00872AD6"/>
    <w:rsid w:val="00881CC8"/>
    <w:rsid w:val="0089355A"/>
    <w:rsid w:val="008A5196"/>
    <w:rsid w:val="008B083B"/>
    <w:rsid w:val="008B691D"/>
    <w:rsid w:val="008C0170"/>
    <w:rsid w:val="008C3E98"/>
    <w:rsid w:val="008D0972"/>
    <w:rsid w:val="008D34C9"/>
    <w:rsid w:val="008D5852"/>
    <w:rsid w:val="008D7CB1"/>
    <w:rsid w:val="008E2160"/>
    <w:rsid w:val="008F382C"/>
    <w:rsid w:val="008F4A21"/>
    <w:rsid w:val="00900C2D"/>
    <w:rsid w:val="00915992"/>
    <w:rsid w:val="00916155"/>
    <w:rsid w:val="0093138E"/>
    <w:rsid w:val="00934442"/>
    <w:rsid w:val="00950330"/>
    <w:rsid w:val="009503BB"/>
    <w:rsid w:val="00954600"/>
    <w:rsid w:val="0097041A"/>
    <w:rsid w:val="0098018C"/>
    <w:rsid w:val="00987F4F"/>
    <w:rsid w:val="009967B6"/>
    <w:rsid w:val="009A68AF"/>
    <w:rsid w:val="009B0E79"/>
    <w:rsid w:val="009B4246"/>
    <w:rsid w:val="009E40FF"/>
    <w:rsid w:val="009F3B65"/>
    <w:rsid w:val="00A10F34"/>
    <w:rsid w:val="00A211A4"/>
    <w:rsid w:val="00A2498B"/>
    <w:rsid w:val="00A462C9"/>
    <w:rsid w:val="00A621FE"/>
    <w:rsid w:val="00A65F94"/>
    <w:rsid w:val="00A72E56"/>
    <w:rsid w:val="00A83AC4"/>
    <w:rsid w:val="00A97321"/>
    <w:rsid w:val="00AC1F33"/>
    <w:rsid w:val="00AC467E"/>
    <w:rsid w:val="00AD1293"/>
    <w:rsid w:val="00AD2D39"/>
    <w:rsid w:val="00AD474D"/>
    <w:rsid w:val="00AE6727"/>
    <w:rsid w:val="00AF0245"/>
    <w:rsid w:val="00B07FF5"/>
    <w:rsid w:val="00B10946"/>
    <w:rsid w:val="00B21C73"/>
    <w:rsid w:val="00B42B29"/>
    <w:rsid w:val="00B4568B"/>
    <w:rsid w:val="00B939A0"/>
    <w:rsid w:val="00BA1843"/>
    <w:rsid w:val="00BA7971"/>
    <w:rsid w:val="00BB0145"/>
    <w:rsid w:val="00BB1E89"/>
    <w:rsid w:val="00BD17A0"/>
    <w:rsid w:val="00BD1D8B"/>
    <w:rsid w:val="00BD2E5E"/>
    <w:rsid w:val="00BD4D61"/>
    <w:rsid w:val="00BD516A"/>
    <w:rsid w:val="00BF7894"/>
    <w:rsid w:val="00C10E3A"/>
    <w:rsid w:val="00C16A62"/>
    <w:rsid w:val="00C52842"/>
    <w:rsid w:val="00C56DB3"/>
    <w:rsid w:val="00C6511D"/>
    <w:rsid w:val="00C81AAC"/>
    <w:rsid w:val="00C9502A"/>
    <w:rsid w:val="00C95177"/>
    <w:rsid w:val="00CA3897"/>
    <w:rsid w:val="00CA587A"/>
    <w:rsid w:val="00CA7B56"/>
    <w:rsid w:val="00CB138B"/>
    <w:rsid w:val="00CB5CB7"/>
    <w:rsid w:val="00CB63AC"/>
    <w:rsid w:val="00CD1591"/>
    <w:rsid w:val="00CD15C5"/>
    <w:rsid w:val="00CD38D8"/>
    <w:rsid w:val="00D0078E"/>
    <w:rsid w:val="00D072B2"/>
    <w:rsid w:val="00D145E6"/>
    <w:rsid w:val="00D24077"/>
    <w:rsid w:val="00D341C5"/>
    <w:rsid w:val="00D366A6"/>
    <w:rsid w:val="00D412F9"/>
    <w:rsid w:val="00D41684"/>
    <w:rsid w:val="00D71027"/>
    <w:rsid w:val="00D75B92"/>
    <w:rsid w:val="00D76442"/>
    <w:rsid w:val="00D76A45"/>
    <w:rsid w:val="00D76CCC"/>
    <w:rsid w:val="00D9655E"/>
    <w:rsid w:val="00D970B3"/>
    <w:rsid w:val="00DA10EC"/>
    <w:rsid w:val="00DA1D85"/>
    <w:rsid w:val="00DB1DD2"/>
    <w:rsid w:val="00DB3B7F"/>
    <w:rsid w:val="00DB5393"/>
    <w:rsid w:val="00DB5E22"/>
    <w:rsid w:val="00DB61DE"/>
    <w:rsid w:val="00DC17BB"/>
    <w:rsid w:val="00DC67F7"/>
    <w:rsid w:val="00DD0CDD"/>
    <w:rsid w:val="00DD1CA0"/>
    <w:rsid w:val="00DD5D78"/>
    <w:rsid w:val="00E158BA"/>
    <w:rsid w:val="00E213AC"/>
    <w:rsid w:val="00E423C3"/>
    <w:rsid w:val="00E46B8B"/>
    <w:rsid w:val="00E47739"/>
    <w:rsid w:val="00E56118"/>
    <w:rsid w:val="00E56AA0"/>
    <w:rsid w:val="00E702D7"/>
    <w:rsid w:val="00E83286"/>
    <w:rsid w:val="00E83A0B"/>
    <w:rsid w:val="00E93FBF"/>
    <w:rsid w:val="00E946BA"/>
    <w:rsid w:val="00EA209B"/>
    <w:rsid w:val="00EA79E4"/>
    <w:rsid w:val="00EB0109"/>
    <w:rsid w:val="00EB5CF8"/>
    <w:rsid w:val="00EC5EA0"/>
    <w:rsid w:val="00ED0175"/>
    <w:rsid w:val="00ED448A"/>
    <w:rsid w:val="00F02F20"/>
    <w:rsid w:val="00F05C3A"/>
    <w:rsid w:val="00F07BDC"/>
    <w:rsid w:val="00F128EB"/>
    <w:rsid w:val="00F26A0B"/>
    <w:rsid w:val="00F41884"/>
    <w:rsid w:val="00F5359B"/>
    <w:rsid w:val="00F54218"/>
    <w:rsid w:val="00F5750E"/>
    <w:rsid w:val="00FC4B3E"/>
    <w:rsid w:val="00FC5ED7"/>
    <w:rsid w:val="00FE70A1"/>
    <w:rsid w:val="00FE774B"/>
    <w:rsid w:val="00FF2576"/>
    <w:rsid w:val="00FF3329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7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2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529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909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58B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B691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8B691D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68A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68A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138B"/>
  </w:style>
  <w:style w:type="paragraph" w:styleId="Pieddepage">
    <w:name w:val="footer"/>
    <w:basedOn w:val="Normal"/>
    <w:link w:val="PieddepageCar"/>
    <w:uiPriority w:val="99"/>
    <w:unhideWhenUsed/>
    <w:rsid w:val="00CB13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138B"/>
  </w:style>
  <w:style w:type="paragraph" w:styleId="Paragraphedeliste">
    <w:name w:val="List Paragraph"/>
    <w:basedOn w:val="Normal"/>
    <w:uiPriority w:val="1"/>
    <w:qFormat/>
    <w:rsid w:val="00CA58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308"/>
    <w:rPr>
      <w:rFonts w:ascii="Segoe UI" w:hAnsi="Segoe UI" w:cs="Segoe UI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83AC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small">
    <w:name w:val="small"/>
    <w:basedOn w:val="Policepardfaut"/>
    <w:rsid w:val="00BF7894"/>
  </w:style>
  <w:style w:type="paragraph" w:customStyle="1" w:styleId="Pa1">
    <w:name w:val="Pa1"/>
    <w:basedOn w:val="Normal"/>
    <w:next w:val="Normal"/>
    <w:uiPriority w:val="99"/>
    <w:rsid w:val="001E475A"/>
    <w:pPr>
      <w:autoSpaceDE w:val="0"/>
      <w:autoSpaceDN w:val="0"/>
      <w:adjustRightInd w:val="0"/>
      <w:spacing w:after="0" w:line="241" w:lineRule="atLeast"/>
    </w:pPr>
    <w:rPr>
      <w:rFonts w:ascii="Aller" w:hAnsi="Aller"/>
      <w:sz w:val="24"/>
      <w:szCs w:val="24"/>
    </w:rPr>
  </w:style>
  <w:style w:type="character" w:customStyle="1" w:styleId="A5">
    <w:name w:val="A5"/>
    <w:uiPriority w:val="99"/>
    <w:rsid w:val="001E475A"/>
    <w:rPr>
      <w:rFonts w:cs="Aller"/>
      <w:color w:val="000000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15295E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semiHidden/>
    <w:rsid w:val="003909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ead">
    <w:name w:val="lead"/>
    <w:basedOn w:val="Normal"/>
    <w:rsid w:val="00390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8F4A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A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A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A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A21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B28B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58BA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54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18918">
          <w:marLeft w:val="0"/>
          <w:marRight w:val="0"/>
          <w:marTop w:val="1215"/>
          <w:marBottom w:val="7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7110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3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2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0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83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5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1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500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322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60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3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3338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3965">
              <w:marLeft w:val="0"/>
              <w:marRight w:val="0"/>
              <w:marTop w:val="0"/>
              <w:marBottom w:val="225"/>
              <w:divBdr>
                <w:top w:val="single" w:sz="6" w:space="8" w:color="9AB9DC"/>
                <w:left w:val="single" w:sz="6" w:space="8" w:color="9AB9DC"/>
                <w:bottom w:val="single" w:sz="6" w:space="8" w:color="9AB9DC"/>
                <w:right w:val="single" w:sz="6" w:space="8" w:color="9AB9DC"/>
              </w:divBdr>
            </w:div>
          </w:divsChild>
        </w:div>
      </w:divsChild>
    </w:div>
    <w:div w:id="2101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9AA9-1F05-4343-B497-2B59CC721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35B66C-0820-40F7-8B34-A826E8187F12}"/>
</file>

<file path=customXml/itemProps3.xml><?xml version="1.0" encoding="utf-8"?>
<ds:datastoreItem xmlns:ds="http://schemas.openxmlformats.org/officeDocument/2006/customXml" ds:itemID="{8E373963-B11E-4F3A-AF81-5C037D738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59927B-7A85-47AD-9B84-032B95F60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Leclerc</dc:creator>
  <cp:lastModifiedBy>Cécile Graillet</cp:lastModifiedBy>
  <cp:revision>7</cp:revision>
  <cp:lastPrinted>2019-11-19T17:07:00Z</cp:lastPrinted>
  <dcterms:created xsi:type="dcterms:W3CDTF">2020-07-20T15:25:00Z</dcterms:created>
  <dcterms:modified xsi:type="dcterms:W3CDTF">2020-08-20T14:56:00Z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